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lang w:val="en-US"/>
        </w:rPr>
      </w:pPr>
      <w:r>
        <w:rPr>
          <w:lang w:val="en-US"/>
        </w:rPr>
        <w:t>STATUT NIEPUBLICZNEGO PRZEDSZKOLA "KREATYWNE MALUCHOWO"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Rozdział I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§1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Podstawa prawna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NIEPUBLICZNE PRZEDSZKOLE "KREATYWNE MALUCHOWO" jest niepublicznym PRZEDSZKOLEM, które działa na podstawie: </w:t>
      </w:r>
    </w:p>
    <w:p>
      <w:pPr>
        <w:pStyle w:val="NormalWeb"/>
        <w:spacing w:before="280" w:after="0"/>
        <w:rPr>
          <w:lang w:val="en-US"/>
        </w:rPr>
      </w:pPr>
      <w:r>
        <w:rPr>
          <w:color w:val="000000"/>
          <w:lang w:val="en-US"/>
        </w:rPr>
        <w:t>1. Ustawy z dnia 14 grudnia 2016 r. Prawo Oświatowe.</w:t>
      </w:r>
    </w:p>
    <w:p>
      <w:pPr>
        <w:pStyle w:val="NormalWeb"/>
        <w:spacing w:before="280" w:after="0"/>
        <w:rPr>
          <w:lang w:val="en-US"/>
        </w:rPr>
      </w:pPr>
      <w:r>
        <w:rPr>
          <w:color w:val="303030"/>
          <w:lang w:val="en-US"/>
        </w:rPr>
        <w:t>2. Postanowienia niniejszego statutu</w:t>
      </w:r>
    </w:p>
    <w:p>
      <w:pPr>
        <w:pStyle w:val="NormalWeb"/>
        <w:spacing w:before="280" w:after="0"/>
        <w:rPr>
          <w:lang w:val="en-US"/>
        </w:rPr>
      </w:pPr>
      <w:r>
        <w:rPr>
          <w:color w:val="303030"/>
          <w:lang w:val="en-US"/>
        </w:rPr>
        <w:t>3. Kodeks Pracy</w:t>
      </w:r>
    </w:p>
    <w:p>
      <w:pPr>
        <w:pStyle w:val="NormalWeb"/>
        <w:spacing w:before="280" w:after="0"/>
        <w:rPr>
          <w:lang w:val="en-US"/>
        </w:rPr>
      </w:pPr>
      <w:r>
        <w:rPr>
          <w:color w:val="303030"/>
          <w:lang w:val="en-US"/>
        </w:rPr>
        <w:t>4. Konwencję o Prawach Dziecka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Rozdział II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§2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Informacje ogólne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1. Nazwa </w:t>
      </w:r>
      <w:r>
        <w:rPr>
          <w:b/>
          <w:lang w:val="en-US"/>
        </w:rPr>
        <w:t>NIEPUBLICZNE PRZEDSZKOLE "KREATYWNE MALUCHOWO"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2. Miejsce prowadzenia PRZEDSZKOLA: </w:t>
      </w:r>
    </w:p>
    <w:p>
      <w:pPr>
        <w:pStyle w:val="NormalWeb"/>
        <w:spacing w:before="280" w:after="0"/>
        <w:rPr>
          <w:b/>
          <w:b/>
          <w:lang w:val="en-US"/>
        </w:rPr>
      </w:pPr>
      <w:r>
        <w:rPr>
          <w:b/>
          <w:lang w:val="en-US"/>
        </w:rPr>
        <w:t xml:space="preserve">ul. Sandomierska 161, 25-329 Kielce – </w:t>
      </w:r>
      <w:r>
        <w:rPr>
          <w:b/>
          <w:lang w:val="en-US"/>
        </w:rPr>
        <w:t xml:space="preserve">miejsce prowadzenia zajęć oraz siedziba. </w:t>
      </w:r>
    </w:p>
    <w:p>
      <w:pPr>
        <w:pStyle w:val="NormalWeb"/>
        <w:spacing w:before="280" w:after="0"/>
        <w:rPr>
          <w:b/>
          <w:b/>
          <w:lang w:val="en-US"/>
        </w:rPr>
      </w:pPr>
      <w:r>
        <w:rPr>
          <w:b/>
          <w:lang w:val="en-US"/>
        </w:rPr>
        <w:t xml:space="preserve"> </w:t>
      </w:r>
      <w:r>
        <w:rPr>
          <w:b/>
          <w:lang w:val="en-US"/>
        </w:rPr>
        <w:t>F</w:t>
      </w:r>
      <w:r>
        <w:rPr>
          <w:b/>
          <w:lang w:val="en-US"/>
        </w:rPr>
        <w:t>ilia – ul. Sandomiersk</w:t>
      </w:r>
      <w:r>
        <w:rPr>
          <w:b/>
          <w:lang w:val="en-US"/>
        </w:rPr>
        <w:t>a</w:t>
      </w:r>
      <w:r>
        <w:rPr>
          <w:b/>
          <w:lang w:val="en-US"/>
        </w:rPr>
        <w:t xml:space="preserve"> 224, 25-329 Kielce – </w:t>
      </w:r>
      <w:r>
        <w:rPr>
          <w:b/>
          <w:lang w:val="en-US"/>
        </w:rPr>
        <w:t>miejsce prowadzenia zajęć.</w:t>
      </w:r>
    </w:p>
    <w:p>
      <w:pPr>
        <w:pStyle w:val="NormalWeb"/>
        <w:spacing w:before="280" w:after="0"/>
        <w:rPr>
          <w:b/>
          <w:b/>
          <w:lang w:val="en-US"/>
        </w:rPr>
      </w:pPr>
      <w:r>
        <w:rPr/>
      </w:r>
    </w:p>
    <w:p>
      <w:pPr>
        <w:pStyle w:val="NormalWeb"/>
        <w:spacing w:before="280" w:after="0"/>
        <w:rPr>
          <w:b/>
          <w:b/>
          <w:lang w:val="en-US"/>
        </w:rPr>
      </w:pPr>
      <w:r>
        <w:rPr>
          <w:b/>
          <w:lang w:val="en-US"/>
        </w:rPr>
        <w:t>3. Organ prowadzący: Ewelina Bednarz “</w:t>
      </w:r>
      <w:r>
        <w:rPr>
          <w:b/>
          <w:lang w:val="en-US"/>
        </w:rPr>
        <w:t>Kreatywne Maluchowo”</w:t>
      </w:r>
    </w:p>
    <w:p>
      <w:pPr>
        <w:pStyle w:val="NormalWeb"/>
        <w:spacing w:before="280" w:after="0"/>
        <w:rPr>
          <w:b/>
          <w:b/>
          <w:lang w:val="en-US"/>
        </w:rPr>
      </w:pPr>
      <w:r>
        <w:rPr>
          <w:b/>
          <w:lang w:val="en-US"/>
        </w:rPr>
        <w:t>ul Sandomierska 224, 25-329 Kielce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4. Organem sprawującym nadzór pedagogiczny nad PRZEDSZKOLEM jest Świętokrzyski Kurator Oświaty.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5. Ilekroć w STATUCIE PRZEDSZKOLA jest mowa o rodzicach, należy przez to rozumieć także opiekunów prawnych dziecka.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Rozdział III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§3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Organizacja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PRZEDSZKOLE funkcjonuje 12 miesięcy w roku, bez przerwy wakacyjnej, z wyłączeniem dni ustawowo wolnych od pracy, zastrzegając sobie jednak możliwość zastosowania maksymalnie dwutygodniowego okresu konserwacyjno- remontowego, w czasie którym PRZEDSZKOLE jest nieczynne.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PRZEDSZKOLE jest otwarte od poniedziałku do piątku, w godzinach od 08:00 do 16:00. W zależności od potrzeb rodziców, godziny pracy PRZEDSZKOLA, mogą zostać zmienione.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3. Realizacja podstawy programowej wychowania przedszkolnego wynosi minimum 5 godzin dziennie, w godzinach 9:00 – 14.30.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§4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Nabór do PRZEDSZKOLA odbywa się przez cały rok i jest zależny od wolnych miejsc.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Warunkiem zapisania dziecka do PRZEDSZKOLA jest wypełnienie przez rodzica „Karty Zgłoszeniowej”  oraz wpłacenie opłaty rekrutacyjnej, zgodnie z obowiązującym cennikiem.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3. Do PRZEDSZKOLA przyjmowane są dzieci w wieku 3-6. W uzasadnionych przypadkach, dopuszcza się przyjęcie dziecka po ukończeniu przez niego 2,5 lat.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§5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Opłata re krutacyjna jest opłatą jednorazową, w okresie obowiązywania umowy.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Czesne płatne jest przez 12 miesięcy w roku.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3. Czesne pobierane jest z góry, do 5-go dnia każdego miesiąca.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4. Rezygnacja z usług PRZEDSZKOLA może zostać złożona z miesięcznym wyprzedzeniem, do ostatniego dnia miesiąca poprzedzającego okres wypowiedzenia.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§6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PRZEDSZKOLE zapewnia odpłatne wyżywienie dla dzieci: śniadanie, dwudaniowy obiad oraz podwieczorek. Posiłki spożywane na terenie PRZEDSZKOLA przygotowywane są przez firmę cateringową, a menu wywieszone jest na tablicy informacyjnej w PRZEDSZKOLU.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Zasady odpłatności za korzystanie z wyżywienia i wysokość stawki żywieniowej ustala osoba prowadząca PRZEDSZKOLE: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stawka żywieniowa wyliczana jest przez pomnożenie dziennego kosztu posiłku przez ilość dni obecności dziecka w PRZEDSZKOLU;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nieobecność dziecka w placówce należy zgłaszać do godziny 7:00 dnia nieobecności, w przeciwnym razie zostanie naliczona opłata za posiłek.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§7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Liczba miejsc w PRZEDSZKOLU ustalana jest zgodnie z normami przeciwpożarowymi i sanitarnymi, tj. 25 miejsc - jedna grupa.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§8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Do realizacji celów PRZEDSZKOLE posiada: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sale do zajęć dydaktycznych i spożywania posiłków oraz sale do zabaw i odpoczynku. Sale wyposażone są w zabawki i pomoce dydaktyczne odpowiednie do potrzeb dzieci;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łazienkę i wc dla dzieci, z której korzystają również pracownicy;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szatnię dla dzieci;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4) rozdzielnię posiłków.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5) ogrodzony ogród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§9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W PRZEDSZKOLU do kompetencji </w:t>
      </w:r>
      <w:r>
        <w:rPr>
          <w:b/>
          <w:lang w:val="en-US"/>
        </w:rPr>
        <w:t>dyrektora</w:t>
      </w:r>
      <w:r>
        <w:rPr>
          <w:lang w:val="en-US"/>
        </w:rPr>
        <w:t xml:space="preserve"> należy: 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kieruje bieżącą działalnością placówki i reprezentuje ją na zewnątrz,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sprawuje nadzór pedagogiczny, 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współpracuje z rodzicami, 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kieruje polityką kadrową Przedszkola,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zatrudnia nauczycieli oraz innych pracowników Przedszkola w  porozumieniu z Właścicielem Przedszkola w oparciu o przepisy prawa pracy lub inna umowę cywilno-prawną,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zwalnia nauczycieli oraz innych pracowników Przedszkola w  porozumieniu z Właścicielem Przedszkola w oparciu o przepisy prawa pracy lub inna umową cywilno-prawną,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podejmuje decyzje o przyjęciu i skreśleniu dziecka z przedszkola w czasie roku szkolnego, 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zapewnia pracownikom właściwe warunków pracy zgodnie z przepisami kodeksu pracy, bhp i p.poż, 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przydziela nagrody lub kary porządkowe pracownikom, 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zawiera z rodzicami umowy o świadczeniu usług pedagogiczno- dydaktyczno-wychowawczych, 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prowadzenie i przechowywanie określonej szczegółowymi przepisami dokumentacji działalności Przedszkola,</w:t>
      </w:r>
    </w:p>
    <w:p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nieobecności Dyrektora Przedszkola zastępuje go Wicedyrektor.  </w:t>
        <w:br/>
        <w:t>W przypadku nieobecności Wicedyrektora, zastępuje go inny nauczyciel przedszkola  wyznaczony przez Właściciela Przedszkola.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§10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Osoba prowadząca PRZEDSZKOLE jest jednocześnie Dyrektorem, w przypadku nieobecności dyrektora dopuszcza się możliwość objęcia tego stanowiska przez osobę współpracującą.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W przypadku nieobecności dyrektora, może go zastępować zastępca Dyrektora - wicedyrektor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Rozdział IV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§11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Działalność edukacyjna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Praca wychowawczo - dydaktyczna i opiekuńcza prowadzona jest na podstawie programu wychowania przedszkolnego, zgodnego z zatwierdzonym przez Ministerstwo Edukacji Narodowej.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2. Wybrany przez dyrektora zestaw programów obowiązuje co najmniej przez rok.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3. Zajęcia odbywają się przy udziale całej grupy dzieci oraz indywidualnie.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4. Nauczyciele mogą być wspierani w swojej pracy przez praktykantów, stażystów i rodziców.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5. Ramowy rozkład dnia ustalany jest przez dyrektora. Uwzględnia on wymagania zdrowotne, higieniczne, został dostosowany do założeń programowych oraz oczekiwań rodziców.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§12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PRZEDSZKOLE oferuje dzieciom szeroki wachlarz zajęć dodatkowych: lingwistycznych, ruchowych i artystycznych.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Na wniosek rodziców mogą zostać wprowadzone odpłatne zajęcia dodatkowe.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3. Czas trwania zajęć prowadzonych dodatkowo jest dostosowany do możliwości rozwojowych dzieci.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4.Terminy zajęć dodatkowych ustalane są przez dyrektora i podane do wiadomości rodziców dzieci.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5. PRZEDSZKOLE, w ramach czesnego, zapewnia działalność terapeutyczną: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warsztaty z logopedą;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gimnastykę ogólnorozwojową;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konsultacje z psychologiem.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6. Nauczyciel prowadzący zajęcia w PRZEDSZKOLU współpracuje z rodzicami dzieci uczęszczających na zajęcia, w szczególności przez: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prowadzenie konsultacji i udzielanie porad rodzicom w zakresie pracy z dziećmi.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częstotliwość kontaktów z rodzicami jest zależna od potrzeb nauczyciela lub rodziców . We wrześniu organizowane jest 1 zebranie organizacyjne. Dopuszcza się możliwość drugiego zebrania na przełomie marca i kwietnia.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ROZDZIAŁ V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§13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Cele i zadania PRZEDSZKOLA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PRZEDSZKOLE realizuje cele i zadania, poprzez: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wspieranie indywidualnego rozwoju dziecka w zgodzie z jego wrodzonymi zdolnościami i potencjałem rozwojowym;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sprawowanie opieki nad dziećmi z uwzglednieniem ich indywidualnych potrzeb;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współpracę z rodziną oraz wspomaganie rodziców w wychowywaniu dzieci i przygotowywaniu ich do kolejnych etapów kształcenia.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Cele i zadania, realizowane są przez PRZEDSZKOLE w ramach następujących obszarów pedagogicznych: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zapewnianie opieki i wspieranie rozwoju dziecka w przychylnym, bezpiecznym i zdrowym otoczeniu;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uwzględnianie indywidualnych potrzeb i zdolności dziecka, zapewnianie dzieciom równych szans, wzmacnianie wiary we własne siły i możliwości osiagania sukcesu;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stwarzanie sytuacji rozwijających samodzielność dziecka oraz jego odpowiedzialność za siebie i za najbliższe otoczenie;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4) rozbudzanie wrażliwości moralnej oraz zapoznawanie z powszechnie panującymi zasadami i normami obyczajowymi;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5) kształtowanie zdolności spostrzegania, umożliwianie rozumienia zjawisk zachodzących w dostępnym doświadczeniu dziecka, otoczeniu przyrodniczym, społecznym, kulturowym i technicznym;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6) wzmacnianie ciekawości poznawczej, pobudzanie do aktywności twórczej i badawczej oraz wyrażania własnych myśli i odczuć;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7) rozwijanie wrażliwości estetycznej i higienicznej, zapewnianie warunków do rozwoju wyobraźni, fantazji oraz ekspresji plastycznej, muzycznej i ruchowej;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8) tworzenie warunków do harmonijnego rozwoju fizycznego, bezpiecznego postępowania oraz zachowań prozdrowotnych.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3. Cele i zadania PRZEDSZKOLE oraz sposób ich realizacji ustalany jest w planach pracy na poszczególne miesiące.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§14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Sposób sprawowania opieki nad dziećmi w czasie zajęć: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dzieci przebywające w PRZEDSZKOLU są pod opieką nauczycieli, asystenta nauczyciela, którzy organizują im zabawy oraz zajęcia dydaktyczno – wychowawcze, zgodnie z programem i miesięcznym planem zajęć;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dzieci uczęszczające na zajęcia dodatkowe, organizowane w PRZEDSZKOLE, znajdują się pod opieką osoby odpowiedzialnej za prowadzenie tych zajeć oraz nauczyciela PRZEDSZKOLA;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nauczyciel jest w pełni odpowiedzialny za bezpieczeństwo powierzonych mu dzieci, zapewnia dzieciom pełne poczucie bezpieczeństwa, zarówno pod względem fizycznym, jak i psychicznym;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4) nauczyciel kontroluje miejsce przebywania dzieci (sale zajęć, szatnia, łazienka, plac zabaw) oraz sprzęt, pomoce i pozostałe przedmioty;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5) nauczyciel może opuścić dzieci, w sytuacji nagłej, tylko wtedy, gdy zapewni w tym czasie opiekę upoważnionej osoby nad powierzonymi jej dziećmi;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6) obowiązkiem nauczyciela i pomocy nauczyciela jest udzielanie natychmiastowej pierwszej pomocy dziecku, w sytuacji, gdy ta pomoc jest niezbędna oraz powiadomienie dyrektora oraz rodziców o zaistniałym wypadku lub zaobserwowanych niepokojących symptomach (np. podwyższona temperatura);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7) w sytuacji nagłej, jeżeli wymaga tego sytuacja, nauczyciel ma prawo wezwać  pogotowie medyczne, w celu udzielenia dziecku pomocy medycznej.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8) w przypadku niedyspozycji zdrowotnej dziecka, nauczyciele nie zapewniają opieki nad dzieckiem. Jeśli objawy chorobowe zostaną stwierdzone w trakcie przebywania dziecka w PRZEDSZKOLU, rodzice zobowiązani są do niezwłocznego odebrania dziecka. Nie dotyczy to przypadków alergii, potwierdzonej zaświadczeniem lekarskim;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9) w przypadku przyprowadzenia do PRZEDSZKOLA dziecka z wyraźnymi objawami niedyspozycji zdrowotnej, nauczyciel ma prawo do odmowy przyjęcia takiego dziecka do PRZEDSZKOLA w danym dniu;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10) w wypadkach nagłych, wszystkie działania pracowników PRZEDSZKOLA, bez względu na zakres ich czynności służbowych, w pierwszej kolejności skierowane są na zapewnienie bezpieczeństwa dzieciom;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11) w PRZEDSZKOLU nie mogą być stosowane wobec dzieci żadne zabiegi lekarskie, poza udzielaniem pierwszej pomocy w nagłych wypadkach;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12) w PRZEDSZKOLU, personel nie może podawać dzieciom żadnych leków, również na prośbę rodziców.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§15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PRZEDSZKOLE zapewnia bezpieczne i higieniczne warunki dla wszystkich osób przebywajacych na jego terenie.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Obowiązkiem nauczyciela jest znajomość i przestrzeganie przepisów bhp, p.poż., przepisów ruchu drogowego.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3. Wycieczki i spacery poza teren PRZEDSZKOLEM powinny odbywać się przy udziale wymaganej liczbie opiekunów (1 opiekun na 10 dzieci). Nauczyciel zobowiazany jest wpisać cel, liczbę dzieci i opiekunów oraz przewidywany czas powrotu do „dziennika wyjść”.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4. Dzieci mogą wyjść poza teren PRZEDSZKOLA, po podpisaniu przez rodziców zgody na wyjścia poza teren PRZEDSZKOLA. Rodzice podpisują jednorazową zgodę na wszelkie wyjścia i spacery organizowane przez PRZEDSZKOLE.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ROZDZIAŁ VI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§16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Prawa i obowiązki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Do obowiązków dzieci należy: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1) traktowanie z szacunkiem, życzliwością wszystkich osób, zarówno rówieśników jak i dorosłych;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odkładanie na miejsce zabawek i pomocy dydaktycznych;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szanowanie zabawek, sprzętów oraz otoczenia PRZEDSZKOLA;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4) przestrzeganie zasad higieny i bezpieczeństwa;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5) przestrzeganie zasad grupy ustalonych wspólnie z nauczycielem.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§17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Każde dziecko, uczęszczające do PRZEDSZKOLA, ma zagwarantowane prawa, wynikające z Konwencji o Prawach Dziecka, a w przede wszystkim do: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procesu opiekuńczo – wychowawczo – dydaktycznego, zorganizowanego zgodnie z zasadami higieny pracy umysłowej;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respektowania wszelkich jego potrzeb, przychylnego, podmiotowego traktowania;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ochrony przed wszelkimi przejawami przemocy fizycznej bądź psychicznej;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4) poszanowania jego godności osobistej;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5) poszanowania własności, opieki i ochrony;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6) akceptacji i tolerancji jego osoby.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§18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Skreślenie dziecka z listy uczniów może nastąpić gdy: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zachowanie dziecka uniemożliwia pracę nauczycielom lub stwarza zagrożenie dla bezpieczeństwa innych dzieci lub nauczycieli;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rodzice zalegają z opłatą czesnego przez dwa kolejne miesiące.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Skreślenia dziecka z listy uczniów może dokonać dyrektor, w formie decyzji administracyjnej.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3. Odwołanie od decyzji o skreśleniu dziecka z listy uczniów należy złożyć w formie pisemnej, do Dyrektora , w terminie 14 dni od daty jej doręczenia.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§19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Do podstawowych obowiązków Rodziców należy: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respektowanie ustaleń dyrektora, w tym niniejszego STATUTU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wspieranie wysiłków PRZEDSZKOLA, skierowanych na wszechstronny rozwój dziecka; 3) informowanie nauczycieli i dyrektora o wszystkich sprawach, mogących mieć wpływ na zachowanie i postępy dziecka;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4) przyprowadzanie i odbieranie dziecka z PRZEDSZKOLA osobiście lub przez upoważnioną osobę pełnoletnią, zapewniającą dziecku pełne bezpieczeństwo. Rodzice wskazują upoważnioną osobę do odbioru dziecka na „Karcie Zgłoszeniowej”. Nauczyciel ma prawo i obowiązek sprawdzenia tożsamości osoby odbierającej dziecko z PRZEDSZKOLA. Rodzice przejmują odpowiedzialność prawną za bezpieczeństwo dziecka, odbieranego z PRZEDSZKOLA przez upoważnioną przez nich osobę. Dziecko nie zostanie wydane osobie nietrzeźwej lub będącej pod wpływem środków odurzających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5) terminowe opłacanie czesnego za pobyt dziecka w PRZEDSZKOLU oraz z tytułu wyżywienia.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6) informowanie o przyczynach nieobecności dziecka w PRZEDSZKOLU oraz niezwłoczne powiadamianie o zatruciach pokarmowych i chorobach zakaźnych.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§20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Rodzice mają prawo do: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1) zapoznania się z programem oraz zadaniami wynikającymi z planów pracy w danym miesiącu;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uzyskiwania na bieżąco informacji na temat swojego dziecka;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uzyskiwania porad i wskazówek od nauczycieli w rozpoznawaniu przyczyn trudności wychowawczych oraz doborze metod udzielania dziecku pomocy i wsparcia;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4) wyrażania i przekazywania nauczycielowi oraz dyrektorowi wniosków z obserwacji pracy PRZEDSZKOLA.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Indywidualne spotkania z rodzicami, w celu wymiany informacji oraz dyskusji na tematy wychowawcze, organizowane są w PRZEDSZKOLU w roku szkolnym, na wniosek rodziców lub nauczycieli.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§21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Rodzice i nauczyciele zobowiązani są współpracować ze sobą, w celu skutecznego oddziaływania wychowawczego na dziecko i określenia drogi jego indywidualnego rozwoju.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ROZDZIAŁ VII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§22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Nauczyciel i pomoc nauczyciela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W PRZEDSZKOLU zatrudnieni są pracownicy, posiadający wykształcenie i doświadczenie wymagane do pracy na danym stanowisku 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Pracownicy szanują godność dziecka i respektują jego prawa.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3. Do zakresu zadań</w:t>
      </w:r>
      <w:r>
        <w:rPr>
          <w:u w:val="single"/>
          <w:lang w:val="en-US"/>
        </w:rPr>
        <w:t xml:space="preserve"> nauczycieli należy: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planowanie i prowadzenie pracy dydaktyczno – wychowawczej, zgodnie z obowiązującym programem wychowania przedszkolnego oraz ponoszenie odpowiedzialności za jej jakość;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wspomaganie rozwoju psychofizycznego dziecka, jego zdolności i zainteresowań;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prowadzenie obserwacji pedagogicznych, mających na celu rozpoznanie i zabezpieczenie potrzeb rozwojowych dzieci oraz dokumentowanie tych obserwacji;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4) stosowanie kreatywnych i nowoczesnych metod nauczania i wychowania;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5) ponoszenie odpowiedzialności za bezpieczeństwo dzieci podczas ich pobytu w PRZEDSZKOLU oraz poza jego terenem w czasie wycieczek i spacerów;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6) współdziałanie ze specjalistami, oferującymi kompetentną pomoc psychologicznopedagogiczną, zdrowotną i inną;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7) dbałość o warsztat pracy, poprzez gromadzenie pomocy naukowych;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8) współpracowanie z rodzicami w sprawach wychowania i nauczania dzieci, z uwzględnieniem prawa rodziców do znajomości zadań, wynikających z planu pracy realizowanego w danym miesiącu oraz otrzymywania informacji dotyczących dziecka, jego zachowania i rozwoju;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9) prowadzenie dokumentacji przebiegu nauczania, działalności wychowawczej i opiekuńczej, zgodnie z obowiązujacymi przepisami,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10) realizacja zaleceń dyrektora i osób kontrolujących;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11) inicjowanie i organizowanie imprez o charakterze dydaktycznym, wychowawczym, kulturalnym lub rekreacyjno-sportowym;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12) realizacja innych zadań zleconych przez dyrektora, a wynikajacych z bieżącej działalności PRZEDSZKOLA;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13)sprawowanie opieki nad dziećmi przez cały czas pobytu dzieci w PRZEDSZKOLU, jak również w trakcie wycieczek i spacerów poza teren placówki;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14) przeprowadzenie, w roku szkolnym poprzedzającym rok szkolny w którym możliwe jest rozpoczęcie przez dziecko nauki w szkole podstawowej, diagnozy gotowości do podjęcia nauki w szkole;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15) dokumentowanie w dzienniku zajęć PRZEDSZKOLA przebiegu działalności wychowawczo-dydaktycznej z dziećmi;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16) wpisywanie w dzienniku zajęć PRZEDSZKOLU nazwisk i imion dzieci uczęszczających na zajęcia, daty i miejsca ich urodzenia, nazwiska i imona rodziców oraz adresów ich zamieszkania.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W dzienniku zajęć odnotowywanie obecności dzieci na zajęciach wychowawczo-dydaktycznych;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17) potwierdzenie podpisem w dzienniku zajęć PRZEDSZKOLU przeprowadzenie zajęć wychowawczo-dydaktycznych w danym dniu.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5. Nauczyciel otacza indywidualną opieką każdego ze swoich wychowanków i utrzymuje kontakt z ich rodzicami w celu: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rozpoznania i ustalenia potrzeb rozwojowych danego dziecka;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uzgodnienia form pomocy w działaniach wychowawczych wobec dziecka;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włączenia ich w działalność PRZEDSZKOLA.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6. Nauczyciele mają prawo do: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szacunku ze strony wszystkich osób, zarówno dorosłych jak i dzieci;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wolności głoszenia własnych poglądów, nienaruszających godności innych ludzi;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stałego rozwoju i wsparcia w zakresie doskonalenia zawodowego;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4) wynagrodzenia za swoją pracę i urlopu wypoczynkowego.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7. Nauczyciele, prowadzący zajęcia w PRZEDSZKOLU oraz inne osoby, pracujące w PRZEDSZKOLU, zobowiązane są posiadać orzeczenie lekarskie o braku przeciwwskazań do wykonywania tych prac, wydane zgodnie z przepisami o zapobieganiu oraz zwalczaniu zakażeń i chorób zakaźnych u ludzi. Wymóg ten stosuje się odpowiednio do osób, które uczestniczą w zajęciach prowadzonych w PRZEDSZKOLU.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8. Do zadań </w:t>
      </w:r>
      <w:r>
        <w:rPr>
          <w:u w:val="single"/>
          <w:lang w:val="en-US"/>
        </w:rPr>
        <w:t xml:space="preserve">pomocy - nauczyciela należy: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a) przygotowywanie posiłków dla dzieci,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b) sprzątanie po dzieciach oraz dbanie o porządek na terenie całego Przedszkola,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c) doraźna pomoc w opiece nad dziećmi oraz odpowiedzialność za zdrowie i bezpieczeństwo dzieci w czasie pozostawania pod opieką Przedszkola,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d) doraźna pomoc w drobnych pracach administracyjno-biurowych,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e) dbanie o zaopatrzenie w Przedszkolu,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 xml:space="preserve">f) pomoc psychologom i pedagogom w organizacji zajęć dla dzieci, w tym zajęć świetlicowych. </w:t>
      </w:r>
    </w:p>
    <w:p>
      <w:pPr>
        <w:pStyle w:val="NormalWeb"/>
        <w:spacing w:before="280" w:after="119"/>
        <w:rPr>
          <w:lang w:val="en-US"/>
        </w:rPr>
      </w:pPr>
      <w:r>
        <w:rPr>
          <w:lang w:val="en-US"/>
        </w:rPr>
        <w:t>2. Prawa i obowiązki oraz szczegółowe zadania wszystkich pracowników zatrudnionych w Przedszkolu określają zakresy czynności znajdujące się w teczkach akt osobowych.</w:t>
      </w:r>
    </w:p>
    <w:p>
      <w:pPr>
        <w:pStyle w:val="NormalWeb"/>
        <w:spacing w:before="280" w:after="24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ROZDZIAŁ VIII 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>§23</w:t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Postanowienia końcowe 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1. Działalność PRZEDSZKOLA finansowana jest z: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1) opłaty jednorazowej (opłata rekrutacyjna) i opłat stałych (czesnego), dokonywanych przez rodziców;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2) dotacji z budżetu Miasta Kielce;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3) innych źródeł.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2. Niniejszy dokument obowiązuje w równym stopniu wszystkich członków społeczności PRZEDSZKOLA: dzieci, nauczycieli, rodziców i pracowników obsługi.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3. Dla zapewnienia znajomości treści niniejszego dokumentu przez wszystkich zainteresowanych, ustala się, udostępnianie dokumentu w siedzibie PRZEDSZKOLA, w miejscu ustalonym przez dyrektora.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4. Zmian w STATUCIE PRZEDSZKOLA dokonuje dyrektor.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5. Wszelkie zmiany w niniejszym dokumencie podlegają zgłoszeniu do organu ewidencji, w terminie 14 dni od daty ich wprowadzenia.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6. PRZEDSZKOLE prowadzi i przechowuje dokumentację, zgodnie z odrębnymi przepisami prawa.</w:t>
      </w:r>
    </w:p>
    <w:p>
      <w:pPr>
        <w:pStyle w:val="NormalWeb"/>
        <w:spacing w:before="280" w:after="0"/>
        <w:rPr>
          <w:lang w:val="en-US"/>
        </w:rPr>
      </w:pPr>
      <w:r>
        <w:rPr>
          <w:lang w:val="en-US"/>
        </w:rPr>
        <w:t>7. STATUT PRZEDSZKOLA wchodzi w życie z dniem podpisania go przez dyrektora.</w:t>
      </w:r>
    </w:p>
    <w:p>
      <w:pPr>
        <w:pStyle w:val="NormalWeb"/>
        <w:spacing w:before="280" w:after="0"/>
        <w:jc w:val="right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right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right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0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…</w:t>
      </w:r>
      <w:r>
        <w:rPr>
          <w:lang w:val="en-US"/>
        </w:rPr>
        <w:t>20.08.21r.  Ewelina Bednarz……………</w:t>
      </w:r>
    </w:p>
    <w:p>
      <w:pPr>
        <w:pStyle w:val="NormalWeb"/>
        <w:spacing w:before="28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</w:t>
      </w:r>
      <w:r>
        <w:rPr>
          <w:sz w:val="20"/>
          <w:szCs w:val="20"/>
          <w:lang w:val="en-US"/>
        </w:rPr>
        <w:t>Data Podpis właściciela</w:t>
      </w:r>
    </w:p>
    <w:p>
      <w:pPr>
        <w:pStyle w:val="NormalWeb"/>
        <w:spacing w:before="280" w:after="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56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360c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0c1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Application>LibreOffice/7.0.3.1$Windows_X86_64 LibreOffice_project/d7547858d014d4cf69878db179d326fc3483e082</Application>
  <Pages>13</Pages>
  <Words>2554</Words>
  <Characters>17062</Characters>
  <CharactersWithSpaces>19758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2021-07-29T19:46:00Z</dcterms:created>
  <dc:creator>user</dc:creator>
  <dc:description/>
  <dc:language>pl-PL</dc:language>
  <cp:lastModifiedBy/>
  <cp:lastPrinted>2021-08-26T13:09:30Z</cp:lastPrinted>
  <dcterms:modified xsi:type="dcterms:W3CDTF">2021-08-28T09:27:18Z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